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CADASTRAMENTO DO PEDIDO DE REVISÃO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 xml:space="preserve">Acesse o Formulário de Inscrição do SISCON no seguinte endereço: 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https://siscon.ufba.br/siscon/ConcursoHistoricoSelecionado.do?idConcurso=169</w:t>
      </w:r>
    </w:p>
    <w:p w:rsidR="007F20F3" w:rsidRDefault="007F20F3"/>
    <w:p w:rsidR="009A4F76" w:rsidRDefault="009A4F76" w:rsidP="009A4F76">
      <w:pPr>
        <w:shd w:val="clear" w:color="auto" w:fill="E0E0E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PEDIDOS DE REVISÃO - CA 2017</w:t>
      </w:r>
    </w:p>
    <w:p w:rsidR="009A4F76" w:rsidRDefault="009A4F76" w:rsidP="009A4F76">
      <w:pPr>
        <w:pStyle w:val="NormalWeb"/>
        <w:jc w:val="both"/>
      </w:pPr>
      <w:r>
        <w:rPr>
          <w:color w:val="000000"/>
          <w:shd w:val="clear" w:color="auto" w:fill="FFFFFF"/>
        </w:rPr>
        <w:t xml:space="preserve">Para cadastrar o seu </w:t>
      </w:r>
      <w:r>
        <w:rPr>
          <w:color w:val="000000"/>
          <w:u w:val="single"/>
          <w:shd w:val="clear" w:color="auto" w:fill="FFFFFF"/>
        </w:rPr>
        <w:t>Pedido de Revisão</w:t>
      </w:r>
      <w:r>
        <w:rPr>
          <w:shd w:val="clear" w:color="auto" w:fill="FFFFFF"/>
        </w:rPr>
        <w:t> - </w:t>
      </w:r>
      <w:hyperlink r:id="rId4" w:history="1">
        <w:r w:rsidRPr="009A4F76">
          <w:rPr>
            <w:rStyle w:val="Hyperlink"/>
            <w:shd w:val="clear" w:color="auto" w:fill="FFFFFF"/>
          </w:rPr>
          <w:t>CLIQUE AQUI</w:t>
        </w:r>
      </w:hyperlink>
      <w:r w:rsidRPr="009A4F76">
        <w:rPr>
          <w:rStyle w:val="Forte"/>
          <w:shd w:val="clear" w:color="auto" w:fill="FFFFFF"/>
        </w:rPr>
        <w:t>.</w:t>
      </w:r>
    </w:p>
    <w:p w:rsidR="009A4F76" w:rsidRDefault="009A4F76" w:rsidP="009A4F76">
      <w:pPr>
        <w:pStyle w:val="NormalWeb"/>
        <w:jc w:val="both"/>
      </w:pPr>
      <w:r>
        <w:rPr>
          <w:rStyle w:val="Forte"/>
        </w:rPr>
        <w:t>Observações:</w:t>
      </w:r>
    </w:p>
    <w:p w:rsidR="009A4F76" w:rsidRDefault="009A4F76" w:rsidP="009A4F76">
      <w:pPr>
        <w:pStyle w:val="NormalWeb"/>
        <w:jc w:val="both"/>
      </w:pPr>
      <w:r>
        <w:t>1 - Disponível somente a partir das 14:00 horas do dia 20 SET 17.</w:t>
      </w:r>
    </w:p>
    <w:p w:rsidR="009A4F76" w:rsidRDefault="009A4F76" w:rsidP="009A4F76">
      <w:pPr>
        <w:pStyle w:val="NormalWeb"/>
        <w:jc w:val="both"/>
      </w:pPr>
      <w:r>
        <w:t>2 - Admitir-se-á somente interposição de recurso via sistema (SISCON), e dentro do prazo estabelecido no calendário do concurso (</w:t>
      </w:r>
      <w:r>
        <w:rPr>
          <w:rStyle w:val="Forte"/>
        </w:rPr>
        <w:t>até as 23:59 horas do dia 22 SET 17</w:t>
      </w:r>
      <w:r>
        <w:t>).</w:t>
      </w:r>
    </w:p>
    <w:p w:rsidR="00F258F6" w:rsidRDefault="0027103B" w:rsidP="009A4F76">
      <w:pPr>
        <w:pStyle w:val="NormalWeb"/>
        <w:jc w:val="both"/>
      </w:pPr>
      <w:r>
        <w:t>==========================================================</w:t>
      </w:r>
    </w:p>
    <w:p w:rsidR="00F258F6" w:rsidRDefault="0027103B" w:rsidP="009A4F76">
      <w:pPr>
        <w:pStyle w:val="NormalWeb"/>
        <w:jc w:val="both"/>
      </w:pPr>
      <w:r>
        <w:t>1. INFORMÁTICA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Questão 34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No enunciado da questão temos: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4785360" cy="147828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Da bibliografia recomendada no edital do concurso, destacamos a seguinte: TANENBAUM, Andrew S. Organização Estruturada de Computadores 5. ed. São Paulo: Pearson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Prentice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Hall, 2010.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Conforme bibliografia recomendada, página 11, segundo parágrafo, temos: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 xml:space="preserve">“A máquina de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/>
        </w:rPr>
        <w:t>von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/>
        </w:rPr>
        <w:t xml:space="preserve"> Neumann tinha cinco partes básicas: memória, a unidade de lógica e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/>
        </w:rPr>
        <w:t>artimética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/>
        </w:rPr>
        <w:t>, a unidade de controle e o equipamento de entrada e saída.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24"/>
          <w:szCs w:val="24"/>
          <w:lang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>…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i/>
          <w:iCs/>
          <w:sz w:val="24"/>
          <w:szCs w:val="24"/>
          <w:lang/>
        </w:rPr>
        <w:t xml:space="preserve">Juntas, a unidade de lógica e aritmética e unidade de controle formavam o 'cérebro' do computador. Em computadores modernos elas são combinadas em um único chip denominado CPU (Central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/>
        </w:rPr>
        <w:t>Processing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4"/>
          <w:szCs w:val="24"/>
          <w:lang/>
        </w:rPr>
        <w:t>Unit</w:t>
      </w:r>
      <w:proofErr w:type="spellEnd"/>
      <w:r>
        <w:rPr>
          <w:rFonts w:ascii="Liberation Serif" w:hAnsi="Liberation Serif" w:cs="Liberation Serif"/>
          <w:i/>
          <w:iCs/>
          <w:sz w:val="24"/>
          <w:szCs w:val="24"/>
          <w:lang/>
        </w:rPr>
        <w:t xml:space="preserve"> – unidade central de processamento”</w:t>
      </w:r>
      <w:r>
        <w:rPr>
          <w:rFonts w:ascii="Liberation Serif" w:hAnsi="Liberation Serif" w:cs="Liberation Serif"/>
          <w:sz w:val="24"/>
          <w:szCs w:val="24"/>
          <w:lang/>
        </w:rPr>
        <w:t>.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lastRenderedPageBreak/>
        <w:t>Considerando este texto, as respostas (a) e (b) respondem corretamente a questão: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a) Memória, Unidade Central de Processamento e Unidade de Entrada/Saída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e) Memória, Unidade de Lógica e Aritmética e Unidade de Controle</w:t>
      </w: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33DF" w:rsidRDefault="003833DF" w:rsidP="003833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Portanto, solicito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anulamento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da questão por existirem duas respostas corretas para a questão.</w:t>
      </w:r>
    </w:p>
    <w:p w:rsidR="00F258F6" w:rsidRPr="00F258F6" w:rsidRDefault="00F258F6" w:rsidP="003833DF">
      <w:pPr>
        <w:autoSpaceDE w:val="0"/>
        <w:autoSpaceDN w:val="0"/>
        <w:adjustRightInd w:val="0"/>
        <w:spacing w:after="0" w:line="240" w:lineRule="auto"/>
        <w:rPr>
          <w:lang/>
        </w:rPr>
      </w:pPr>
    </w:p>
    <w:sectPr w:rsidR="00F258F6" w:rsidRPr="00F258F6" w:rsidSect="007F2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4F76"/>
    <w:rsid w:val="0027103B"/>
    <w:rsid w:val="003833DF"/>
    <w:rsid w:val="007F20F3"/>
    <w:rsid w:val="009A4F76"/>
    <w:rsid w:val="00C4492E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F76"/>
    <w:rPr>
      <w:b/>
      <w:bCs/>
    </w:rPr>
  </w:style>
  <w:style w:type="character" w:styleId="Hyperlink">
    <w:name w:val="Hyperlink"/>
    <w:basedOn w:val="Fontepargpadro"/>
    <w:uiPriority w:val="99"/>
    <w:unhideWhenUsed/>
    <w:rsid w:val="009A4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scon.ufba.br/siscon/ConcursoHistoricoSelecionado.do?idConcurso=1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Cidade</dc:creator>
  <cp:lastModifiedBy>Cidade</cp:lastModifiedBy>
  <cp:revision>2</cp:revision>
  <dcterms:created xsi:type="dcterms:W3CDTF">2017-09-20T21:22:00Z</dcterms:created>
  <dcterms:modified xsi:type="dcterms:W3CDTF">2017-09-20T21:22:00Z</dcterms:modified>
</cp:coreProperties>
</file>